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EFE5" w14:textId="65B33CCF" w:rsidR="005E2807" w:rsidRPr="005E2807" w:rsidRDefault="005E2807" w:rsidP="005E2807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2"/>
          <w:szCs w:val="22"/>
        </w:rPr>
      </w:pPr>
      <w:r w:rsidRPr="005E2807">
        <w:rPr>
          <w:rStyle w:val="Strong"/>
          <w:rFonts w:ascii="Arial" w:hAnsi="Arial" w:cs="Arial"/>
          <w:sz w:val="22"/>
          <w:szCs w:val="22"/>
        </w:rPr>
        <w:t>Subject Line:</w:t>
      </w:r>
      <w:r w:rsidRPr="005E2807">
        <w:rPr>
          <w:rFonts w:ascii="Arial" w:hAnsi="Arial" w:cs="Arial"/>
          <w:sz w:val="22"/>
          <w:szCs w:val="22"/>
        </w:rPr>
        <w:t xml:space="preserve"> Oppose Unfair PTET Provisions in Tax Reform Legislation</w:t>
      </w:r>
    </w:p>
    <w:p w14:paraId="0EC9C295" w14:textId="5F219F15" w:rsidR="005E2807" w:rsidRPr="005E2807" w:rsidRDefault="005E2807" w:rsidP="005E28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Dear </w:t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:highlight w:val="yellow"/>
          <w14:ligatures w14:val="none"/>
        </w:rPr>
        <w:t>Senator/Representative [Last Name],</w:t>
      </w:r>
    </w:p>
    <w:p w14:paraId="6D3A79CF" w14:textId="7CD57793" w:rsidR="005E2807" w:rsidRPr="005E2807" w:rsidRDefault="005E2807" w:rsidP="005E28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As a Certified Public Accountant and 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Oklahoma voter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, I’m writing to express my concern regarding provisions in the House Ways and Means Committee’s tax reform legislation that unfairly target service businesses structured as pass-through entities.</w:t>
      </w:r>
    </w:p>
    <w:p w14:paraId="775FF66D" w14:textId="12F10F56" w:rsidR="005E2807" w:rsidRPr="005E2807" w:rsidRDefault="005E2807" w:rsidP="005E28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These provisions would prevent specified service trades or businesses—including 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CPAs like me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—from fully deducting state and local taxes (SALT) at the federal level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effectively penaliz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ing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thousands of small business owners and professionals across the country, many of whom form the economic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foundation of their communities.</w:t>
      </w:r>
    </w:p>
    <w:p w14:paraId="377DB9F2" w14:textId="474F122E" w:rsidR="005E2807" w:rsidRPr="005E2807" w:rsidRDefault="005E2807" w:rsidP="005E28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 urge you to oppose these provisions. They not only unfairly discriminate against certain pass-through 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entities but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also widen the gap in tax treatment between business types—undermining tax neutrality and creating inequities that could hurt clients, firms, and the communities they serve.</w:t>
      </w:r>
    </w:p>
    <w:p w14:paraId="6D53469D" w14:textId="77777777" w:rsidR="005E2807" w:rsidRPr="005E2807" w:rsidRDefault="005E2807" w:rsidP="005E28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Please stand with America’s small businesses and professional service providers by ensuring all pass-through entities are treated fairly in federal tax policy.</w:t>
      </w:r>
    </w:p>
    <w:p w14:paraId="2EC8DCBD" w14:textId="0664A216" w:rsidR="005E2807" w:rsidRPr="005E2807" w:rsidRDefault="005E2807" w:rsidP="005E28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t>Sincerely,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br/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[Your Full Name]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br/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[Your Title</w:t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, Your </w:t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Organization</w:t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]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br/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[Your Address</w:t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or Zip Code</w:t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]</w:t>
      </w:r>
      <w:r w:rsidRPr="005E2807">
        <w:rPr>
          <w:rFonts w:ascii="Arial" w:eastAsia="Times New Roman" w:hAnsi="Arial" w:cs="Arial"/>
          <w:kern w:val="0"/>
          <w:sz w:val="22"/>
          <w:szCs w:val="22"/>
          <w14:ligatures w14:val="none"/>
        </w:rPr>
        <w:br/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[Your Email or Phone Number</w:t>
      </w:r>
      <w:r w:rsidRPr="005E280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]</w:t>
      </w:r>
    </w:p>
    <w:p w14:paraId="47F1364A" w14:textId="77777777" w:rsidR="005E2807" w:rsidRPr="00C32559" w:rsidRDefault="005E2807">
      <w:pPr>
        <w:rPr>
          <w:i/>
          <w:iCs/>
        </w:rPr>
      </w:pPr>
    </w:p>
    <w:sectPr w:rsidR="005E2807" w:rsidRPr="00C325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9CDE" w14:textId="77777777" w:rsidR="00030A1F" w:rsidRDefault="00030A1F" w:rsidP="005E2807">
      <w:pPr>
        <w:spacing w:after="0" w:line="240" w:lineRule="auto"/>
      </w:pPr>
      <w:r>
        <w:separator/>
      </w:r>
    </w:p>
  </w:endnote>
  <w:endnote w:type="continuationSeparator" w:id="0">
    <w:p w14:paraId="1427C7C7" w14:textId="77777777" w:rsidR="00030A1F" w:rsidRDefault="00030A1F" w:rsidP="005E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55D0C" w14:textId="77777777" w:rsidR="00030A1F" w:rsidRDefault="00030A1F" w:rsidP="005E2807">
      <w:pPr>
        <w:spacing w:after="0" w:line="240" w:lineRule="auto"/>
      </w:pPr>
      <w:r>
        <w:separator/>
      </w:r>
    </w:p>
  </w:footnote>
  <w:footnote w:type="continuationSeparator" w:id="0">
    <w:p w14:paraId="1A1B9B83" w14:textId="77777777" w:rsidR="00030A1F" w:rsidRDefault="00030A1F" w:rsidP="005E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3EE3" w14:textId="42AF8A38" w:rsidR="005E2807" w:rsidRDefault="005E2807">
    <w:pPr>
      <w:pStyle w:val="Header"/>
    </w:pPr>
    <w:r>
      <w:t xml:space="preserve">SAMPLE CONGRESSIONAL EMAIL ON </w:t>
    </w:r>
    <w:r w:rsidRPr="005E2807">
      <w:rPr>
        <w:rFonts w:ascii="Arial" w:hAnsi="Arial" w:cs="Arial"/>
        <w:sz w:val="22"/>
        <w:szCs w:val="22"/>
      </w:rPr>
      <w:t>PTET PROVISIONS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59"/>
    <w:rsid w:val="00006F29"/>
    <w:rsid w:val="00030A1F"/>
    <w:rsid w:val="00455537"/>
    <w:rsid w:val="005E2807"/>
    <w:rsid w:val="008749FD"/>
    <w:rsid w:val="00C32559"/>
    <w:rsid w:val="00CE3DFE"/>
    <w:rsid w:val="00D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064B6"/>
  <w15:chartTrackingRefBased/>
  <w15:docId w15:val="{C17745DE-AA77-754F-9DB5-169D59E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55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C32559"/>
    <w:rPr>
      <w:i/>
      <w:iCs/>
    </w:rPr>
  </w:style>
  <w:style w:type="character" w:styleId="Strong">
    <w:name w:val="Strong"/>
    <w:basedOn w:val="DefaultParagraphFont"/>
    <w:uiPriority w:val="22"/>
    <w:qFormat/>
    <w:rsid w:val="005E28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07"/>
  </w:style>
  <w:style w:type="paragraph" w:styleId="Footer">
    <w:name w:val="footer"/>
    <w:basedOn w:val="Normal"/>
    <w:link w:val="FooterChar"/>
    <w:uiPriority w:val="99"/>
    <w:unhideWhenUsed/>
    <w:rsid w:val="005E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Lowmiller</dc:creator>
  <cp:keywords/>
  <dc:description/>
  <cp:lastModifiedBy>Tracie Lowmiller</cp:lastModifiedBy>
  <cp:revision>1</cp:revision>
  <dcterms:created xsi:type="dcterms:W3CDTF">2025-05-16T17:53:00Z</dcterms:created>
  <dcterms:modified xsi:type="dcterms:W3CDTF">2025-05-16T18:19:00Z</dcterms:modified>
</cp:coreProperties>
</file>